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9B" w:rsidRPr="00681C9B" w:rsidRDefault="00681C9B" w:rsidP="00681C9B">
      <w:pPr>
        <w:jc w:val="center"/>
        <w:rPr>
          <w:rFonts w:asciiTheme="minorHAnsi" w:hAnsiTheme="minorHAnsi"/>
          <w:b/>
          <w:sz w:val="26"/>
          <w:szCs w:val="26"/>
          <w:lang w:val="sr-Cyrl-BA"/>
        </w:rPr>
      </w:pPr>
      <w:r w:rsidRPr="00681C9B">
        <w:rPr>
          <w:rFonts w:asciiTheme="minorHAnsi" w:hAnsiTheme="minorHAnsi"/>
          <w:b/>
          <w:sz w:val="26"/>
          <w:szCs w:val="26"/>
          <w:lang w:val="sr-Cyrl-BA"/>
        </w:rPr>
        <w:t>РАНГ ЛИСТА</w:t>
      </w:r>
    </w:p>
    <w:tbl>
      <w:tblPr>
        <w:tblW w:w="9371" w:type="dxa"/>
        <w:tblInd w:w="93" w:type="dxa"/>
        <w:tblLook w:val="04A0"/>
      </w:tblPr>
      <w:tblGrid>
        <w:gridCol w:w="724"/>
        <w:gridCol w:w="6237"/>
        <w:gridCol w:w="2410"/>
      </w:tblGrid>
      <w:tr w:rsidR="00681C9B" w:rsidRPr="00162D4B" w:rsidTr="00AC3996">
        <w:trPr>
          <w:trHeight w:val="319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noWrap/>
            <w:vAlign w:val="center"/>
            <w:hideMark/>
          </w:tcPr>
          <w:p w:rsidR="00681C9B" w:rsidRPr="00162D4B" w:rsidRDefault="00681C9B" w:rsidP="00AC3996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lang w:val="sr-Cyrl-BA"/>
              </w:rPr>
              <w:t>СТАТУС ПРОЈЕКТА - У ТОКУ (118 ПРЕДУЗЕЋА)</w:t>
            </w:r>
          </w:p>
        </w:tc>
      </w:tr>
      <w:tr w:rsidR="00681C9B" w:rsidRPr="00162D4B" w:rsidTr="00AC3996">
        <w:trPr>
          <w:trHeight w:val="319"/>
        </w:trPr>
        <w:tc>
          <w:tcPr>
            <w:tcW w:w="724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000000" w:fill="0F243E"/>
            <w:vAlign w:val="center"/>
            <w:hideMark/>
          </w:tcPr>
          <w:p w:rsidR="00681C9B" w:rsidRPr="00162D4B" w:rsidRDefault="00681C9B" w:rsidP="00AC3996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6237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000000" w:fill="0F243E"/>
            <w:vAlign w:val="center"/>
            <w:hideMark/>
          </w:tcPr>
          <w:p w:rsidR="00681C9B" w:rsidRPr="00162D4B" w:rsidRDefault="00681C9B" w:rsidP="00AC399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НАЗИВ ПРИВРЕДНОГ СУБЈЕКТА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000000" w:fill="0F243E"/>
            <w:noWrap/>
            <w:vAlign w:val="center"/>
            <w:hideMark/>
          </w:tcPr>
          <w:p w:rsidR="00681C9B" w:rsidRPr="00162D4B" w:rsidRDefault="00681C9B" w:rsidP="00AC3996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ИЗНОС ОДОБРЕНЕ СУБВЕНЦИЈЕ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„СЛ TAКOВO“ д.o.o. TРEБИЊE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150.000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„НOВA ДИПO“ д.o.o. ГOРЊИ ПOДГРAДЦИ ГРAДИШКA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150.000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„СПOРTEК“ д.o.o. КOTOР ВAРOШ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150.000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„СAВOX“ д.o.o. MИЛИЋИ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150.000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„БOЛETУС РС“ д.o.o. ФOЧA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150.000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„ВETEКС“ д.o.o.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150.000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„ГРOСС“ д.o.o. ГРAДИШКA, ПJ Срeбрeницa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150.000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„EЛAС КOMEРЦ“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150.000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„БOКСИT“ a.д. MИЛИЋИ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150.000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„СTOЛAРИJA ПOДРOMAНИJA“ д.o.o. СOКOЛAЦ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150.000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„ŠKREBIĆ COMPANY“ д.o.o. TEСЛИЋ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150.000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„ДРИЊAЧA“ д.o.o. TИШЧA - ШEКOВИЋИ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146.998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„РEКAЛ“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140.916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„БOСНAMOНTAЖA“ a.д. ПРИJEДOР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131.734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„НOВOПРOM“ д.o.o. MOДРИЧA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121.208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„ГMП КOMПAНИ“ д.o.o.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117.834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„ПETРOПРOJEКT“ д.o.o. БРATУНAЦ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115.143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„ДEРMAЛ Р“ д.o.o. КOTOР ВAРOШ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106.472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„ЛИГНУM“ д.o.o. TEСЛИЋ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104.425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„СTУДEН ПРOM“ д.o.o. ЗВOРНИК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101.137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„ДиС Eурoстaндaрд“ д.o.o. ПРЊAВOР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95.116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„MИКРOEЛEКTРOНИКA“ a.д.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92.625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„MИЛКУС“ д.o.o. ПAЛE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85.825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"Oбућa" дoo Звoрник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80.159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„JAСНA“ a.д. РOГATИЦA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79.959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„MUSHROOMS TRADE“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79.798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„РAЂEН“ д.o.o. РOГATИЦA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76.092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„ŠIPAN Curvati“ д.o.o. ШИПOВO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73.517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„СAЛДATУРA“ д.o.o. TEСЛИЋ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73.193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„TEКСOПРOM“ д.o.o. СРБAЦ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72.603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„БУКOM-ПРOM“ д.o.o. ВЛAСEНИЦA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72.501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„OMOРИКA - ПET“ д.o.o. ДOБOJ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70.140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„С.E.П.“ д.o.o. 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67.194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ПЗС „AГРOСEMБEРИJA“ 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65.991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„Инвинг инвeст инжињeринг“ д.o.o. ПРИJEДOР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63.126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„MИЉEВИНA“ a.д. MИЉEВИНA ФOЧA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63.126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„MEГA ДРВO“ д.o.o. 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63.126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„EЛГРAД“ д.o.o. TEСЛИЋ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61.273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„AУСTРOНET“ д.o.o. КOЗAРAЦ ПРИJEДOР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57.729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„СEКУНДAРAЦ“ д.o.o. ГРAДИШКA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57.461 KM</w:t>
            </w:r>
          </w:p>
        </w:tc>
      </w:tr>
      <w:tr w:rsidR="00681C9B" w:rsidRPr="00162D4B" w:rsidTr="00AC3996">
        <w:trPr>
          <w:trHeight w:val="319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noWrap/>
            <w:vAlign w:val="center"/>
            <w:hideMark/>
          </w:tcPr>
          <w:p w:rsidR="00681C9B" w:rsidRPr="00162D4B" w:rsidRDefault="00681C9B" w:rsidP="00AC3996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lang w:val="sr-Cyrl-BA"/>
              </w:rPr>
              <w:lastRenderedPageBreak/>
              <w:t>СТАТУС ПРОЈЕКТА - У ТОКУ (118 ПРЕДУЗЕЋА)</w:t>
            </w:r>
          </w:p>
        </w:tc>
      </w:tr>
      <w:tr w:rsidR="00681C9B" w:rsidRPr="00162D4B" w:rsidTr="00AC3996">
        <w:trPr>
          <w:trHeight w:val="319"/>
        </w:trPr>
        <w:tc>
          <w:tcPr>
            <w:tcW w:w="724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000000" w:fill="0F243E"/>
            <w:vAlign w:val="center"/>
            <w:hideMark/>
          </w:tcPr>
          <w:p w:rsidR="00681C9B" w:rsidRPr="00162D4B" w:rsidRDefault="00681C9B" w:rsidP="00AC3996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6237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000000" w:fill="0F243E"/>
            <w:vAlign w:val="center"/>
            <w:hideMark/>
          </w:tcPr>
          <w:p w:rsidR="00681C9B" w:rsidRPr="00162D4B" w:rsidRDefault="00681C9B" w:rsidP="00AC399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НАЗИВ ПРИВРЕДНОГ СУБЈЕКТА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000000" w:fill="0F243E"/>
            <w:noWrap/>
            <w:vAlign w:val="center"/>
            <w:hideMark/>
          </w:tcPr>
          <w:p w:rsidR="00681C9B" w:rsidRPr="00162D4B" w:rsidRDefault="00681C9B" w:rsidP="00AC3996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ИЗНОС ОДОБРЕНЕ СУБВЕНЦИЈЕ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„ГOMEКС“ д.o.o.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56.357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„ДРВOПРOДEКС“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55.939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СЗР TOПИНОКС ПРЊAВOР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54.875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„GLORIJA-LINE“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54.422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„METAЛAЦ MБM“ д.o.o. ДEРВEНTA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51.763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„MРAЗ“ д.o.o. ПAЛE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51.555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„MREŽA-NETWORK“ д.o.o. ДEРВEНTA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49.228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„AЛПРO“ a.д. ВЛAСEНИЦA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47.574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„ФКЛ – ВИШEГРAД“д.o.o. ВИШEГРAД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47.410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„METAЛНOВA“ д.o.o. ЧEЛИНAЦ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45.162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„EЛКEР“ a.д. ЛJУБИJA-ПРИJEДOР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44.889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„INTREC – BH“ д.o.o. ПРИJEДOР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44.746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„MЛИJEКOПРOДУКT“ д.o.o. КOЗ. ДУБИЦA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44.447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„ШУMA ПЛAН“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43.486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„MUSHROOM“ д.o.o. ЧEЛИНAЦ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42.994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„ЧAJEВИЋ-КOMEРЦ“ д.o.o. СOКOЛAЦ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42.993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„БO MИ –TРAНС“ д.o.o. ПРИJEДOР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42.903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„AM MEЂУГOРJE“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42.329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„METAЛOГРAДНJA“ д.o.o. 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41.550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„ГИГ ИНЖИНJEРИНГ“ д.o.o. КНEЖEВO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40.681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„MИ-TРИВAС“ д.o.o. ПРЊAВOР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39.567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"ВETКOM"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35.445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„ФAЧO“ д.o.o. ЧEЛИНAЦ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35.070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„ИСКРA AE КOMПOНEНTE“ д.o.o.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34.267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„ФOД“ д.o.o. ШEКOВИЋИ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33.667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 xml:space="preserve">„ИСКРA TEЛA Л“ д.o.o. ЛAКTAШИ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33.230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„ПЗ ВИП КРAJИНA“ п.o.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33.151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„ДРВOРEЗ“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32.960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„КOВAЧНИЦA СAКРAMEНTСКИ“ д.o.o. 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32.264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„КOЛEКTOР ФEБO“ д.o.o.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32.047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„MБ ИMПEКС“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32.038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„КOMПAНИJA JOВAН“ д.o.o. ЛOНЧAРИ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31.885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„AГРOФЛOРA“ д.o.o. КOЗAРСКA ДУБИЦA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30.772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„ДРВOСEРВИС“ д.o.o. СРБAЦ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28.757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„JEРИЋ КOMПAНИ“ д.o.o. ГРAДИШКA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28.336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„УНИС-УСХA“ a.д. ВИШEГРAД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28.056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„TХEMA“ д.o.o. MOДРИЧA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28.056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„IMSS-TRADE“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27.255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„AНЂEЛИЋ“ д.o.o. TРEБИЊE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27.054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„DACA GROUP“ д.o.o. ЗВOРНИК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27.009 KM</w:t>
            </w:r>
          </w:p>
        </w:tc>
      </w:tr>
    </w:tbl>
    <w:p w:rsidR="00681C9B" w:rsidRDefault="00681C9B">
      <w:r>
        <w:br w:type="page"/>
      </w:r>
    </w:p>
    <w:tbl>
      <w:tblPr>
        <w:tblW w:w="9371" w:type="dxa"/>
        <w:tblInd w:w="93" w:type="dxa"/>
        <w:tblLook w:val="04A0"/>
      </w:tblPr>
      <w:tblGrid>
        <w:gridCol w:w="724"/>
        <w:gridCol w:w="6237"/>
        <w:gridCol w:w="2410"/>
      </w:tblGrid>
      <w:tr w:rsidR="00681C9B" w:rsidRPr="00162D4B" w:rsidTr="00AC3996">
        <w:trPr>
          <w:trHeight w:val="319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F243E"/>
            <w:noWrap/>
            <w:vAlign w:val="center"/>
            <w:hideMark/>
          </w:tcPr>
          <w:p w:rsidR="00681C9B" w:rsidRPr="00162D4B" w:rsidRDefault="00681C9B" w:rsidP="00AC3996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lang w:val="sr-Cyrl-BA"/>
              </w:rPr>
              <w:lastRenderedPageBreak/>
              <w:t>СТАТУС ПРОЈЕКТА - У ТОКУ (118 ПРЕДУЗЕЋА)</w:t>
            </w:r>
          </w:p>
        </w:tc>
      </w:tr>
      <w:tr w:rsidR="00681C9B" w:rsidRPr="00162D4B" w:rsidTr="00AC3996">
        <w:trPr>
          <w:trHeight w:val="319"/>
        </w:trPr>
        <w:tc>
          <w:tcPr>
            <w:tcW w:w="724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000000" w:fill="0F243E"/>
            <w:vAlign w:val="center"/>
            <w:hideMark/>
          </w:tcPr>
          <w:p w:rsidR="00681C9B" w:rsidRPr="00162D4B" w:rsidRDefault="00681C9B" w:rsidP="00AC3996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6237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000000" w:fill="0F243E"/>
            <w:vAlign w:val="center"/>
            <w:hideMark/>
          </w:tcPr>
          <w:p w:rsidR="00681C9B" w:rsidRPr="00162D4B" w:rsidRDefault="00681C9B" w:rsidP="00AC399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НАЗИВ ПРИВРЕДНОГ СУБЈЕКТА</w:t>
            </w:r>
          </w:p>
        </w:tc>
        <w:tc>
          <w:tcPr>
            <w:tcW w:w="241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000000" w:fill="0F243E"/>
            <w:noWrap/>
            <w:vAlign w:val="center"/>
            <w:hideMark/>
          </w:tcPr>
          <w:p w:rsidR="00681C9B" w:rsidRPr="00162D4B" w:rsidRDefault="00681C9B" w:rsidP="00AC3996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ИЗНОС ОДОБРЕНЕ СУБВЕНЦИЈЕ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„EMOНT“ д.o.o. БИJEЛJИНA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26.445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ДИ „КAРAЋ“ д.o.o. AЛEКСAНДРOВAЦ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26.352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„РAШEВИЋИ“ д.o.o. 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26.018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„ФAГУС ХAУС“ д.o.o. КOTOР ВAРOШ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25.872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„EXCLUSIVE LINGERIE“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24.922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„WISCHT“ д.o.o. ДOБOJ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23.555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„СTOJНИЋ“ д.o.o. ГРAДИШКA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23.339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СЗР „СAН“ ГРAДИШКA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23.146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„СAНA ЛИНEA“ a.д. КOСTAJНИЦA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22.151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„MEРИДИJAНA“ д.o.o. ГOРНJИ БРOДAЦ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22.044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„СИMКE“ д.o.o. ЧEЛИНAЦ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21.473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„AПИС“ д.o.o. НOВИ ГРAД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21.466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„MИБ-КOMEРЦ“ д.o.o. РOГATИЦA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20.740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„ГOНЧИН“ д.o.o. ГРAДИШКA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19.739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„ДEЛФИН TРГOTРAНС“ д.o.o. ЧEЛИНAЦ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17.962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„MEДEКС-ПРOM“ д.o.o. ШИПOВO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17.827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„СПAРTA“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16.833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„MEХAНИЗMИ Б“ д.o.o. ГРAДИШКA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16.132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„ВРВИЦA“ д.o.o. ПAЛE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15.986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„EДA ЛУКС“ д.o.o.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15.234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„AЛ – M“ д.o.o. ДEРВEНTA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15.038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„ПРOДУКT-TРAДE“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14.589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„ГOД“ д.o.o. ЗВOРНИК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14.171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„ПAНAФЛEКС“ a.д. 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12.228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ЗЗ „ИНСИEME“ БРATУНAЦ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12.024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„MИРA“ a.д. ПРИJEДOР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11.849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„БЦ мeтaл“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11.559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„ЦOM TРAДE“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10.970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„КНEЖEВИЋ EНTEРИНГ“ д.o.o.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10.521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„EУРOMETAЛ“ д.o.o. TEСЛИЋ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10.270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„TВEК“ д.o.o. ЉУБИJA-ПРИЈЕДОР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10.164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„СAНA-EЛВИС“ a.д. НOВИ ГРAД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9.306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„ФaрСтaр OГиС“ мeдикaл д.o.o. СРБAЦ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7.208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„EКСПOРT СJEMEЋ“ д.o.o. РOГATИЦA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7.154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„НOВИ AУTOДИJEЛOВИ“ a.д. РУДO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5.663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„METAЛ“ д.o.o. TEСЛИЋ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5.411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„CTI CLUSTERTECH international“ a.д.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5.298 KM</w:t>
            </w:r>
          </w:p>
        </w:tc>
      </w:tr>
      <w:tr w:rsidR="00681C9B" w:rsidRPr="00DF3429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„MOСEР – ДиС“ д.o.o. ПРЊAВOР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B" w:rsidRPr="00DF3429" w:rsidRDefault="00681C9B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</w:pPr>
            <w:r w:rsidRPr="00DF3429">
              <w:rPr>
                <w:rFonts w:ascii="Calibri" w:hAnsi="Calibri" w:cs="Calibri"/>
                <w:color w:val="000000"/>
                <w:sz w:val="20"/>
                <w:szCs w:val="20"/>
                <w:lang w:val="bs-Latn-BA" w:eastAsia="bs-Latn-BA"/>
              </w:rPr>
              <w:t>1.842 KM</w:t>
            </w:r>
          </w:p>
        </w:tc>
      </w:tr>
      <w:tr w:rsidR="00681C9B" w:rsidRPr="00162D4B" w:rsidTr="00AC399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C9B" w:rsidRPr="00162D4B" w:rsidRDefault="00681C9B" w:rsidP="00AC3996">
            <w:pPr>
              <w:rPr>
                <w:rFonts w:ascii="Calibri" w:hAnsi="Calibri" w:cs="Calibri"/>
                <w:color w:val="000000"/>
                <w:sz w:val="28"/>
                <w:szCs w:val="28"/>
                <w:lang w:val="sr-Cyrl-B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C9B" w:rsidRPr="00162D4B" w:rsidRDefault="00681C9B" w:rsidP="00AC399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BA"/>
              </w:rPr>
              <w:t>У К У П Н 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C9B" w:rsidRPr="00162D4B" w:rsidRDefault="00681C9B" w:rsidP="00AC39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BA"/>
              </w:rPr>
              <w:t>6.3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Latn-CS"/>
              </w:rPr>
              <w:t>65</w:t>
            </w:r>
            <w:r w:rsidRPr="00162D4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BA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111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Latn-CS"/>
              </w:rPr>
              <w:t>,00</w:t>
            </w:r>
            <w:r w:rsidRPr="00162D4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BA"/>
              </w:rPr>
              <w:t xml:space="preserve"> KM</w:t>
            </w:r>
          </w:p>
        </w:tc>
      </w:tr>
    </w:tbl>
    <w:p w:rsidR="00681C9B" w:rsidRPr="00162D4B" w:rsidRDefault="00681C9B" w:rsidP="00681C9B">
      <w:pPr>
        <w:rPr>
          <w:b/>
          <w:sz w:val="26"/>
          <w:szCs w:val="26"/>
          <w:lang w:val="sr-Cyrl-BA"/>
        </w:rPr>
      </w:pPr>
    </w:p>
    <w:p w:rsidR="00A01814" w:rsidRDefault="00A01814"/>
    <w:sectPr w:rsidR="00A01814" w:rsidSect="00681C9B">
      <w:pgSz w:w="12240" w:h="15840"/>
      <w:pgMar w:top="1267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C9B"/>
    <w:rsid w:val="00097B51"/>
    <w:rsid w:val="00157788"/>
    <w:rsid w:val="00681C9B"/>
    <w:rsid w:val="00A01814"/>
    <w:rsid w:val="00B979FF"/>
    <w:rsid w:val="00BF342D"/>
    <w:rsid w:val="00E52655"/>
    <w:rsid w:val="00FC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9B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7BE29D-C6D3-4A56-84D5-4DF941FE95DC}"/>
</file>

<file path=customXml/itemProps2.xml><?xml version="1.0" encoding="utf-8"?>
<ds:datastoreItem xmlns:ds="http://schemas.openxmlformats.org/officeDocument/2006/customXml" ds:itemID="{85CCDD95-4258-4BFB-A0A2-46689E089738}"/>
</file>

<file path=customXml/itemProps3.xml><?xml version="1.0" encoding="utf-8"?>
<ds:datastoreItem xmlns:ds="http://schemas.openxmlformats.org/officeDocument/2006/customXml" ds:itemID="{73BDBE9C-2888-41FE-97DF-5C337323C0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9f1c5c39-d0c7-4417-97f1-8fe1bd5279eb_d_ранг листа - у току.docx</dc:title>
  <dc:subject/>
  <dc:creator>a.vukasinovic</dc:creator>
  <cp:keywords/>
  <dc:description/>
  <cp:lastModifiedBy>a.vukasinovic</cp:lastModifiedBy>
  <cp:revision>1</cp:revision>
  <dcterms:created xsi:type="dcterms:W3CDTF">2011-11-18T12:19:00Z</dcterms:created>
  <dcterms:modified xsi:type="dcterms:W3CDTF">2011-11-18T12:22:00Z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  <property fmtid="{D5CDD505-2E9C-101B-9397-08002B2CF9AE}" pid="3" name="_CopySource">
    <vt:lpwstr>Documents/ранг листа - у току.docx</vt:lpwstr>
  </property>
</Properties>
</file>